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3B" w:rsidRDefault="00191D3B" w:rsidP="00191D3B">
      <w:pPr>
        <w:rPr>
          <w:b/>
        </w:rPr>
      </w:pPr>
      <w:r>
        <w:rPr>
          <w:b/>
        </w:rPr>
        <w:t xml:space="preserve">                                                       </w:t>
      </w:r>
      <w:r w:rsidRPr="003B6D50">
        <w:rPr>
          <w:b/>
        </w:rPr>
        <w:t xml:space="preserve">SCONL Annual </w:t>
      </w:r>
      <w:r w:rsidRPr="003B6D50">
        <w:rPr>
          <w:b/>
        </w:rPr>
        <w:t>Report</w:t>
      </w:r>
      <w:r>
        <w:rPr>
          <w:b/>
        </w:rPr>
        <w:t xml:space="preserve"> 2015</w:t>
      </w:r>
    </w:p>
    <w:p w:rsidR="00191D3B" w:rsidRPr="00FB04C7" w:rsidRDefault="00191D3B" w:rsidP="00191D3B">
      <w:r w:rsidRPr="00FB04C7">
        <w:t>The SCONL region was reestablished</w:t>
      </w:r>
      <w:r>
        <w:t xml:space="preserve"> at the December 2014 meeting</w:t>
      </w:r>
      <w:r w:rsidRPr="00FB04C7">
        <w:t>!  Officers were appointed and the group reorganized with the guidance of our past president Paula Coe!  Our web page link was created along with a book reference list for our members to refer too!</w:t>
      </w:r>
      <w:r>
        <w:t xml:space="preserve"> </w:t>
      </w:r>
    </w:p>
    <w:p w:rsidR="00191D3B" w:rsidRDefault="00191D3B" w:rsidP="00191D3B">
      <w:pPr>
        <w:spacing w:after="0"/>
      </w:pPr>
      <w:r>
        <w:t>We held 3 regional meetings for 2015</w:t>
      </w:r>
      <w:r>
        <w:t xml:space="preserve"> as below</w:t>
      </w:r>
      <w:bookmarkStart w:id="0" w:name="_GoBack"/>
      <w:bookmarkEnd w:id="0"/>
      <w:r>
        <w:t>:</w:t>
      </w:r>
    </w:p>
    <w:p w:rsidR="00191D3B" w:rsidRDefault="00191D3B" w:rsidP="00191D3B">
      <w:pPr>
        <w:spacing w:after="0"/>
      </w:pPr>
      <w:r w:rsidRPr="00384561">
        <w:rPr>
          <w:b/>
        </w:rPr>
        <w:t>March 6, 2015</w:t>
      </w:r>
      <w:r>
        <w:t xml:space="preserve"> at Wellspan in Yo</w:t>
      </w:r>
      <w:r w:rsidRPr="00FB04C7">
        <w:t>rk. The educational program was presented by Kelli Masters,</w:t>
      </w:r>
      <w:r>
        <w:t xml:space="preserve"> RN, DPN, CCRN</w:t>
      </w:r>
      <w:r w:rsidRPr="00FB04C7">
        <w:t xml:space="preserve"> Assi</w:t>
      </w:r>
      <w:r>
        <w:t>s</w:t>
      </w:r>
      <w:r w:rsidRPr="00FB04C7">
        <w:t>tant Profe</w:t>
      </w:r>
      <w:r>
        <w:t>ssor of Nursing, York College.</w:t>
      </w:r>
    </w:p>
    <w:p w:rsidR="00191D3B" w:rsidRPr="00FB04C7" w:rsidRDefault="00191D3B" w:rsidP="00191D3B">
      <w:pPr>
        <w:spacing w:after="0"/>
      </w:pPr>
      <w:r>
        <w:t xml:space="preserve">          </w:t>
      </w:r>
      <w:r w:rsidRPr="00FB04C7">
        <w:t>Topic: Integrating Quality and Safety; Education</w:t>
      </w:r>
      <w:r>
        <w:t xml:space="preserve"> into Clinical Nursing</w:t>
      </w:r>
    </w:p>
    <w:p w:rsidR="00191D3B" w:rsidRDefault="00191D3B" w:rsidP="00191D3B">
      <w:pPr>
        <w:spacing w:after="0"/>
      </w:pPr>
      <w:r w:rsidRPr="00384561">
        <w:rPr>
          <w:b/>
        </w:rPr>
        <w:t>June 5, 2015</w:t>
      </w:r>
      <w:r>
        <w:t xml:space="preserve"> at Carlisle Hospital. Education program presented by Paula Coe, DNP, RN NEA-BC</w:t>
      </w:r>
    </w:p>
    <w:p w:rsidR="00191D3B" w:rsidRDefault="00191D3B" w:rsidP="00191D3B">
      <w:pPr>
        <w:spacing w:after="0"/>
      </w:pPr>
      <w:r>
        <w:t xml:space="preserve">        </w:t>
      </w:r>
      <w:r w:rsidRPr="00FB04C7">
        <w:t xml:space="preserve"> </w:t>
      </w:r>
      <w:r>
        <w:t xml:space="preserve">Topic: Transformational Leadership; EBP </w:t>
      </w:r>
    </w:p>
    <w:p w:rsidR="00191D3B" w:rsidRDefault="00191D3B" w:rsidP="00191D3B">
      <w:pPr>
        <w:widowControl w:val="0"/>
        <w:autoSpaceDE w:val="0"/>
        <w:autoSpaceDN w:val="0"/>
        <w:adjustRightInd w:val="0"/>
        <w:spacing w:after="0" w:line="240" w:lineRule="auto"/>
        <w:rPr>
          <w:rFonts w:ascii="Arial" w:eastAsia="Times New Roman" w:hAnsi="Arial" w:cs="Arial"/>
          <w:sz w:val="20"/>
          <w:szCs w:val="24"/>
        </w:rPr>
      </w:pPr>
      <w:r w:rsidRPr="00384561">
        <w:rPr>
          <w:b/>
        </w:rPr>
        <w:t>December 4, 2015</w:t>
      </w:r>
      <w:r>
        <w:t xml:space="preserve"> at </w:t>
      </w:r>
      <w:r>
        <w:t>Spring gate</w:t>
      </w:r>
      <w:r>
        <w:t xml:space="preserve"> Winery.  Educational program presented by </w:t>
      </w:r>
      <w:r>
        <w:rPr>
          <w:rFonts w:ascii="Arial" w:eastAsia="Times New Roman" w:hAnsi="Arial" w:cs="Arial"/>
          <w:sz w:val="20"/>
          <w:szCs w:val="24"/>
        </w:rPr>
        <w:t xml:space="preserve">Glynnis Lowe, MSN, RN, </w:t>
      </w:r>
    </w:p>
    <w:p w:rsidR="00191D3B" w:rsidRPr="003B6D50" w:rsidRDefault="00191D3B" w:rsidP="00191D3B">
      <w:pPr>
        <w:widowControl w:val="0"/>
        <w:autoSpaceDE w:val="0"/>
        <w:autoSpaceDN w:val="0"/>
        <w:adjustRightInd w:val="0"/>
        <w:spacing w:after="0" w:line="240" w:lineRule="auto"/>
        <w:rPr>
          <w:rFonts w:ascii="Arial" w:eastAsia="Times New Roman" w:hAnsi="Arial" w:cs="Arial"/>
          <w:sz w:val="20"/>
          <w:szCs w:val="24"/>
        </w:rPr>
      </w:pPr>
      <w:r>
        <w:rPr>
          <w:rFonts w:ascii="Arial" w:eastAsia="Times New Roman" w:hAnsi="Arial" w:cs="Arial"/>
          <w:sz w:val="20"/>
          <w:szCs w:val="24"/>
        </w:rPr>
        <w:t xml:space="preserve">       CEN and </w:t>
      </w:r>
      <w:r w:rsidRPr="003B6D50">
        <w:rPr>
          <w:rFonts w:ascii="Arial" w:eastAsia="Times New Roman" w:hAnsi="Arial" w:cs="Arial"/>
          <w:sz w:val="20"/>
          <w:szCs w:val="24"/>
        </w:rPr>
        <w:t>Patricia Mondick, BSN, RN, NE-BC.</w:t>
      </w:r>
    </w:p>
    <w:p w:rsidR="00191D3B" w:rsidRDefault="00191D3B" w:rsidP="00191D3B">
      <w:pPr>
        <w:widowControl w:val="0"/>
        <w:autoSpaceDE w:val="0"/>
        <w:autoSpaceDN w:val="0"/>
        <w:adjustRightInd w:val="0"/>
        <w:spacing w:after="0" w:line="240" w:lineRule="auto"/>
        <w:rPr>
          <w:rFonts w:ascii="Arial" w:eastAsia="Times New Roman" w:hAnsi="Arial" w:cs="Arial"/>
          <w:sz w:val="20"/>
          <w:szCs w:val="24"/>
        </w:rPr>
      </w:pPr>
      <w:r>
        <w:t xml:space="preserve">       Topic:  </w:t>
      </w:r>
      <w:r w:rsidRPr="003B6D50">
        <w:rPr>
          <w:rFonts w:ascii="Arial" w:eastAsia="Times New Roman" w:hAnsi="Arial" w:cs="Arial"/>
          <w:sz w:val="20"/>
          <w:szCs w:val="24"/>
        </w:rPr>
        <w:t>“High Touch and High Tech: A Multifaceted Approach to Redu</w:t>
      </w:r>
      <w:r>
        <w:rPr>
          <w:rFonts w:ascii="Arial" w:eastAsia="Times New Roman" w:hAnsi="Arial" w:cs="Arial"/>
          <w:sz w:val="20"/>
          <w:szCs w:val="24"/>
        </w:rPr>
        <w:t xml:space="preserve">cing Inpatient Falls” </w:t>
      </w:r>
    </w:p>
    <w:p w:rsidR="00191D3B" w:rsidRDefault="00191D3B" w:rsidP="00191D3B">
      <w:pPr>
        <w:widowControl w:val="0"/>
        <w:autoSpaceDE w:val="0"/>
        <w:autoSpaceDN w:val="0"/>
        <w:adjustRightInd w:val="0"/>
        <w:spacing w:after="0" w:line="240" w:lineRule="auto"/>
        <w:rPr>
          <w:rFonts w:ascii="Arial" w:eastAsia="Times New Roman" w:hAnsi="Arial" w:cs="Arial"/>
          <w:sz w:val="20"/>
          <w:szCs w:val="24"/>
        </w:rPr>
      </w:pPr>
    </w:p>
    <w:p w:rsidR="00191D3B" w:rsidRDefault="00191D3B" w:rsidP="00191D3B">
      <w:pPr>
        <w:widowControl w:val="0"/>
        <w:autoSpaceDE w:val="0"/>
        <w:autoSpaceDN w:val="0"/>
        <w:adjustRightInd w:val="0"/>
        <w:spacing w:after="0" w:line="240" w:lineRule="auto"/>
        <w:rPr>
          <w:rFonts w:ascii="Arial" w:eastAsia="Times New Roman" w:hAnsi="Arial" w:cs="Arial"/>
          <w:sz w:val="20"/>
          <w:szCs w:val="24"/>
        </w:rPr>
      </w:pPr>
      <w:r>
        <w:rPr>
          <w:rFonts w:ascii="Arial" w:eastAsia="Times New Roman" w:hAnsi="Arial" w:cs="Arial"/>
          <w:sz w:val="20"/>
          <w:szCs w:val="24"/>
        </w:rPr>
        <w:t xml:space="preserve">We have awarded another research proposal in the amount of $1500 to Holy Spirit Hospital, a Geisinger Affiliate, for their trial on Professional Quality of Life. A presentation will occur in 2016 on their outcomes. Stay tuned! </w:t>
      </w:r>
    </w:p>
    <w:p w:rsidR="00191D3B" w:rsidRDefault="00191D3B" w:rsidP="00191D3B">
      <w:pPr>
        <w:widowControl w:val="0"/>
        <w:autoSpaceDE w:val="0"/>
        <w:autoSpaceDN w:val="0"/>
        <w:adjustRightInd w:val="0"/>
        <w:spacing w:after="0" w:line="240" w:lineRule="auto"/>
        <w:rPr>
          <w:rFonts w:ascii="Arial" w:eastAsia="Times New Roman" w:hAnsi="Arial" w:cs="Arial"/>
          <w:sz w:val="20"/>
          <w:szCs w:val="24"/>
        </w:rPr>
      </w:pPr>
      <w:r>
        <w:rPr>
          <w:rFonts w:ascii="Arial" w:eastAsia="Times New Roman" w:hAnsi="Arial" w:cs="Arial"/>
          <w:sz w:val="20"/>
          <w:szCs w:val="24"/>
        </w:rPr>
        <w:t xml:space="preserve">We will be planning spring conferences for our region to provide educational opportunities for Nurse Managers to enhance their skills for professional growth. We look forward to another exciting year as we continue to reach out to our members creating opportunities to network as well as enhancing their skills through educational sessions. </w:t>
      </w:r>
    </w:p>
    <w:p w:rsidR="00191D3B" w:rsidRDefault="00191D3B" w:rsidP="00191D3B">
      <w:pPr>
        <w:widowControl w:val="0"/>
        <w:autoSpaceDE w:val="0"/>
        <w:autoSpaceDN w:val="0"/>
        <w:adjustRightInd w:val="0"/>
        <w:spacing w:after="0" w:line="240" w:lineRule="auto"/>
        <w:rPr>
          <w:rFonts w:ascii="Arial" w:eastAsia="Times New Roman" w:hAnsi="Arial" w:cs="Arial"/>
          <w:sz w:val="20"/>
          <w:szCs w:val="24"/>
        </w:rPr>
      </w:pPr>
    </w:p>
    <w:p w:rsidR="00191D3B" w:rsidRDefault="00191D3B" w:rsidP="00191D3B">
      <w:pPr>
        <w:spacing w:after="0"/>
        <w:rPr>
          <w:rFonts w:ascii="Lucida Sans" w:eastAsia="Times New Roman" w:hAnsi="Lucida Sans" w:cs="Times New Roman"/>
          <w:b/>
          <w:bCs/>
          <w:color w:val="1F497D"/>
          <w:sz w:val="20"/>
          <w:szCs w:val="20"/>
        </w:rPr>
      </w:pPr>
      <w:r>
        <w:t xml:space="preserve">Respectfully, Cathy </w:t>
      </w:r>
      <w:proofErr w:type="spellStart"/>
      <w:r>
        <w:t>McQuait</w:t>
      </w:r>
      <w:proofErr w:type="spellEnd"/>
      <w:r>
        <w:t>, MS, RN Regional</w:t>
      </w:r>
      <w:r>
        <w:t xml:space="preserve"> Chair</w:t>
      </w:r>
      <w:r w:rsidRPr="001A1B05">
        <w:rPr>
          <w:rFonts w:ascii="Lucida Sans" w:eastAsia="Times New Roman" w:hAnsi="Lucida Sans" w:cs="Times New Roman"/>
          <w:b/>
          <w:bCs/>
          <w:color w:val="1F497D"/>
          <w:sz w:val="20"/>
          <w:szCs w:val="20"/>
        </w:rPr>
        <w:t xml:space="preserve"> </w:t>
      </w:r>
    </w:p>
    <w:p w:rsidR="00191D3B" w:rsidRPr="001A1B05" w:rsidRDefault="00191D3B" w:rsidP="00191D3B">
      <w:pPr>
        <w:spacing w:after="0"/>
        <w:rPr>
          <w:rFonts w:ascii="Calibri" w:eastAsia="Times New Roman" w:hAnsi="Calibri" w:cs="Times New Roman"/>
        </w:rPr>
      </w:pPr>
      <w:r>
        <w:rPr>
          <w:rFonts w:ascii="Lucida Sans" w:eastAsia="Times New Roman" w:hAnsi="Lucida Sans" w:cs="Times New Roman"/>
          <w:bCs/>
          <w:sz w:val="20"/>
          <w:szCs w:val="20"/>
        </w:rPr>
        <w:t xml:space="preserve">                    </w:t>
      </w:r>
      <w:r w:rsidRPr="001A1B05">
        <w:rPr>
          <w:rFonts w:ascii="Lucida Sans" w:eastAsia="Times New Roman" w:hAnsi="Lucida Sans" w:cs="Times New Roman"/>
          <w:bCs/>
          <w:sz w:val="20"/>
          <w:szCs w:val="20"/>
        </w:rPr>
        <w:t>Bonita Trapnell MSN, RN, NEA-BC</w:t>
      </w:r>
      <w:r>
        <w:rPr>
          <w:rFonts w:ascii="Lucida Sans" w:eastAsia="Times New Roman" w:hAnsi="Lucida Sans" w:cs="Times New Roman"/>
          <w:bCs/>
          <w:sz w:val="20"/>
          <w:szCs w:val="20"/>
        </w:rPr>
        <w:t xml:space="preserve"> Co-chair</w:t>
      </w:r>
    </w:p>
    <w:p w:rsidR="00191D3B" w:rsidRDefault="00191D3B" w:rsidP="00191D3B"/>
    <w:p w:rsidR="006B474A" w:rsidRDefault="006B474A"/>
    <w:sectPr w:rsidR="006B4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3B"/>
    <w:rsid w:val="00191D3B"/>
    <w:rsid w:val="006B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Summit Health</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Green</dc:creator>
  <cp:lastModifiedBy>James Green</cp:lastModifiedBy>
  <cp:revision>1</cp:revision>
  <dcterms:created xsi:type="dcterms:W3CDTF">2016-01-18T15:55:00Z</dcterms:created>
  <dcterms:modified xsi:type="dcterms:W3CDTF">2016-01-18T15:56:00Z</dcterms:modified>
</cp:coreProperties>
</file>